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F1E" w:rsidRDefault="00902303">
      <w:pPr>
        <w:rPr>
          <w:u w:val="single"/>
        </w:rPr>
      </w:pPr>
      <w:r w:rsidRPr="00902303">
        <w:rPr>
          <w:u w:val="single"/>
        </w:rPr>
        <w:t>First Quarter Teacher Survey Results</w:t>
      </w:r>
    </w:p>
    <w:p w:rsidR="00902303" w:rsidRPr="00902303" w:rsidRDefault="00902303" w:rsidP="00902303">
      <w:pPr>
        <w:pStyle w:val="ListParagraph"/>
        <w:numPr>
          <w:ilvl w:val="0"/>
          <w:numId w:val="1"/>
        </w:numPr>
        <w:rPr>
          <w:u w:val="single"/>
        </w:rPr>
      </w:pPr>
      <w:r>
        <w:t>I am committed to the vision and mission of this school</w:t>
      </w:r>
    </w:p>
    <w:p w:rsidR="00902303" w:rsidRDefault="00902303" w:rsidP="00902303">
      <w:pPr>
        <w:pStyle w:val="ListParagraph"/>
        <w:rPr>
          <w:u w:val="single"/>
        </w:rPr>
      </w:pPr>
      <w:r>
        <w:rPr>
          <w:noProof/>
          <w:u w:val="single"/>
        </w:rPr>
        <w:drawing>
          <wp:inline distT="0" distB="0" distL="0" distR="0">
            <wp:extent cx="4552950" cy="2735580"/>
            <wp:effectExtent l="19050" t="0" r="19050" b="762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02303" w:rsidRDefault="00902303" w:rsidP="00902303">
      <w:pPr>
        <w:pStyle w:val="ListParagraph"/>
      </w:pPr>
    </w:p>
    <w:p w:rsidR="00F02D8D" w:rsidRDefault="00F02D8D" w:rsidP="00902303">
      <w:pPr>
        <w:pStyle w:val="ListParagraph"/>
      </w:pPr>
    </w:p>
    <w:p w:rsidR="00902303" w:rsidRDefault="00902303" w:rsidP="00902303">
      <w:pPr>
        <w:pStyle w:val="ListParagraph"/>
        <w:numPr>
          <w:ilvl w:val="0"/>
          <w:numId w:val="1"/>
        </w:numPr>
      </w:pPr>
      <w:r>
        <w:t>SNMS places a lot of emphasis on academic standards</w:t>
      </w:r>
    </w:p>
    <w:p w:rsidR="00902303" w:rsidRDefault="00902303" w:rsidP="00902303">
      <w:pPr>
        <w:pStyle w:val="ListParagraph"/>
      </w:pPr>
      <w:r w:rsidRPr="008C1229">
        <w:rPr>
          <w:noProof/>
          <w:u w:val="single"/>
        </w:rPr>
        <w:drawing>
          <wp:inline distT="0" distB="0" distL="0" distR="0">
            <wp:extent cx="4560570" cy="2834640"/>
            <wp:effectExtent l="19050" t="0" r="11430" b="381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C1229" w:rsidRDefault="008C1229" w:rsidP="008C1229">
      <w:pPr>
        <w:pStyle w:val="ListParagraph"/>
      </w:pPr>
    </w:p>
    <w:p w:rsidR="008C1229" w:rsidRDefault="008C1229" w:rsidP="008C1229">
      <w:pPr>
        <w:pStyle w:val="ListParagraph"/>
      </w:pPr>
    </w:p>
    <w:p w:rsidR="008C1229" w:rsidRDefault="008C1229" w:rsidP="008C1229">
      <w:pPr>
        <w:pStyle w:val="ListParagraph"/>
      </w:pPr>
    </w:p>
    <w:p w:rsidR="008C1229" w:rsidRDefault="008C1229" w:rsidP="008C1229">
      <w:pPr>
        <w:pStyle w:val="ListParagraph"/>
      </w:pPr>
    </w:p>
    <w:p w:rsidR="008C1229" w:rsidRDefault="008C1229" w:rsidP="008C1229">
      <w:pPr>
        <w:pStyle w:val="ListParagraph"/>
      </w:pPr>
    </w:p>
    <w:p w:rsidR="008C1229" w:rsidRDefault="008C1229" w:rsidP="008C1229">
      <w:pPr>
        <w:pStyle w:val="ListParagraph"/>
      </w:pPr>
    </w:p>
    <w:p w:rsidR="008C1229" w:rsidRDefault="008C1229" w:rsidP="008C1229">
      <w:pPr>
        <w:pStyle w:val="ListParagraph"/>
      </w:pPr>
    </w:p>
    <w:p w:rsidR="008C1229" w:rsidRDefault="008C1229" w:rsidP="008C1229">
      <w:pPr>
        <w:pStyle w:val="ListParagraph"/>
      </w:pPr>
    </w:p>
    <w:p w:rsidR="008C1229" w:rsidRDefault="008C1229" w:rsidP="008C1229">
      <w:pPr>
        <w:pStyle w:val="ListParagraph"/>
      </w:pPr>
    </w:p>
    <w:p w:rsidR="008C1229" w:rsidRDefault="008C1229" w:rsidP="008C1229">
      <w:pPr>
        <w:pStyle w:val="ListParagraph"/>
      </w:pPr>
    </w:p>
    <w:p w:rsidR="008C1229" w:rsidRDefault="008C1229" w:rsidP="008C1229">
      <w:pPr>
        <w:pStyle w:val="ListParagraph"/>
      </w:pPr>
    </w:p>
    <w:p w:rsidR="008C1229" w:rsidRDefault="008C1229" w:rsidP="008C1229">
      <w:pPr>
        <w:pStyle w:val="ListParagraph"/>
        <w:rPr>
          <w:rFonts w:cs="Times New Roman"/>
          <w:szCs w:val="24"/>
        </w:rPr>
      </w:pPr>
    </w:p>
    <w:p w:rsidR="008C1229" w:rsidRPr="008C1229" w:rsidRDefault="008C1229" w:rsidP="008C1229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8C1229">
        <w:rPr>
          <w:rFonts w:cs="Times New Roman"/>
          <w:szCs w:val="24"/>
        </w:rPr>
        <w:t>Adults at SNMS have high expectations for student success.</w:t>
      </w:r>
    </w:p>
    <w:p w:rsidR="008C1229" w:rsidRDefault="008C1229" w:rsidP="008C1229">
      <w:pPr>
        <w:pStyle w:val="ListParagraph"/>
        <w:rPr>
          <w:rFonts w:cs="Times New Roman"/>
          <w:szCs w:val="24"/>
        </w:rPr>
      </w:pPr>
      <w:r>
        <w:rPr>
          <w:rFonts w:cs="Times New Roman"/>
          <w:noProof/>
          <w:szCs w:val="24"/>
        </w:rPr>
        <w:drawing>
          <wp:inline distT="0" distB="0" distL="0" distR="0">
            <wp:extent cx="4564380" cy="2720340"/>
            <wp:effectExtent l="19050" t="0" r="26670" b="381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A2F9C" w:rsidRDefault="00FA2F9C" w:rsidP="00FA2F9C">
      <w:pPr>
        <w:ind w:left="360"/>
        <w:rPr>
          <w:rFonts w:cs="Times New Roman"/>
          <w:szCs w:val="24"/>
        </w:rPr>
      </w:pPr>
    </w:p>
    <w:p w:rsidR="00FA2F9C" w:rsidRDefault="00FA2F9C" w:rsidP="00FA2F9C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Please rate how strongly you agree or disagree with the following statements about facilities and recourses </w:t>
      </w:r>
    </w:p>
    <w:tbl>
      <w:tblPr>
        <w:tblStyle w:val="TableGrid"/>
        <w:tblW w:w="0" w:type="auto"/>
        <w:tblInd w:w="720" w:type="dxa"/>
        <w:tblLook w:val="04A0"/>
      </w:tblPr>
      <w:tblGrid>
        <w:gridCol w:w="1687"/>
        <w:gridCol w:w="2111"/>
        <w:gridCol w:w="1620"/>
        <w:gridCol w:w="1639"/>
        <w:gridCol w:w="1799"/>
      </w:tblGrid>
      <w:tr w:rsidR="00FA2F9C" w:rsidTr="00FA2F9C">
        <w:tc>
          <w:tcPr>
            <w:tcW w:w="1687" w:type="dxa"/>
          </w:tcPr>
          <w:p w:rsidR="00FA2F9C" w:rsidRDefault="00FA2F9C" w:rsidP="00FA2F9C">
            <w:pPr>
              <w:pStyle w:val="ListParagraph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111" w:type="dxa"/>
          </w:tcPr>
          <w:p w:rsidR="00FA2F9C" w:rsidRDefault="00FA2F9C" w:rsidP="00FA2F9C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Strongly Disagree</w:t>
            </w:r>
          </w:p>
        </w:tc>
        <w:tc>
          <w:tcPr>
            <w:tcW w:w="1620" w:type="dxa"/>
          </w:tcPr>
          <w:p w:rsidR="00FA2F9C" w:rsidRDefault="00FA2F9C" w:rsidP="00FA2F9C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Disagree</w:t>
            </w:r>
          </w:p>
        </w:tc>
        <w:tc>
          <w:tcPr>
            <w:tcW w:w="1639" w:type="dxa"/>
          </w:tcPr>
          <w:p w:rsidR="00FA2F9C" w:rsidRDefault="00FA2F9C" w:rsidP="00FA2F9C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Agree</w:t>
            </w:r>
          </w:p>
        </w:tc>
        <w:tc>
          <w:tcPr>
            <w:tcW w:w="1799" w:type="dxa"/>
          </w:tcPr>
          <w:p w:rsidR="00FA2F9C" w:rsidRDefault="00FA2F9C" w:rsidP="00FA2F9C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Strongly Agree</w:t>
            </w:r>
          </w:p>
        </w:tc>
      </w:tr>
      <w:tr w:rsidR="00FA2F9C" w:rsidTr="00FA2F9C">
        <w:tc>
          <w:tcPr>
            <w:tcW w:w="1687" w:type="dxa"/>
          </w:tcPr>
          <w:p w:rsidR="00FA2F9C" w:rsidRPr="00FA2F9C" w:rsidRDefault="00FA2F9C" w:rsidP="00FA2F9C">
            <w:pPr>
              <w:rPr>
                <w:rFonts w:cs="Times New Roman"/>
                <w:sz w:val="16"/>
                <w:szCs w:val="16"/>
              </w:rPr>
            </w:pPr>
            <w:r w:rsidRPr="00FA2F9C">
              <w:rPr>
                <w:rFonts w:cs="Times New Roman"/>
                <w:sz w:val="16"/>
                <w:szCs w:val="16"/>
              </w:rPr>
              <w:t>Teachers have sufficient access to appropriate instructional materials.</w:t>
            </w:r>
          </w:p>
        </w:tc>
        <w:tc>
          <w:tcPr>
            <w:tcW w:w="2111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13%</w:t>
            </w:r>
            <w:r w:rsidR="00C031BF">
              <w:rPr>
                <w:rFonts w:cs="Times New Roman"/>
                <w:szCs w:val="24"/>
              </w:rPr>
              <w:t xml:space="preserve"> (5)</w:t>
            </w:r>
          </w:p>
        </w:tc>
        <w:tc>
          <w:tcPr>
            <w:tcW w:w="1620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18%</w:t>
            </w:r>
            <w:r w:rsidR="00C031BF">
              <w:rPr>
                <w:rFonts w:cs="Times New Roman"/>
                <w:szCs w:val="24"/>
              </w:rPr>
              <w:t xml:space="preserve"> (7)</w:t>
            </w:r>
          </w:p>
        </w:tc>
        <w:tc>
          <w:tcPr>
            <w:tcW w:w="1639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61%</w:t>
            </w:r>
            <w:r w:rsidR="00C031BF">
              <w:rPr>
                <w:rFonts w:cs="Times New Roman"/>
                <w:szCs w:val="24"/>
              </w:rPr>
              <w:t xml:space="preserve"> (23)</w:t>
            </w:r>
          </w:p>
        </w:tc>
        <w:tc>
          <w:tcPr>
            <w:tcW w:w="1799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8%</w:t>
            </w:r>
            <w:r w:rsidR="00C031BF">
              <w:rPr>
                <w:rFonts w:cs="Times New Roman"/>
                <w:szCs w:val="24"/>
              </w:rPr>
              <w:t xml:space="preserve"> (3)</w:t>
            </w:r>
          </w:p>
        </w:tc>
      </w:tr>
      <w:tr w:rsidR="00FA2F9C" w:rsidTr="00FA2F9C">
        <w:tc>
          <w:tcPr>
            <w:tcW w:w="1687" w:type="dxa"/>
          </w:tcPr>
          <w:p w:rsidR="00FA2F9C" w:rsidRDefault="00FA2F9C" w:rsidP="00FA2F9C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>Teachers have sufficient access to technology.</w:t>
            </w:r>
          </w:p>
        </w:tc>
        <w:tc>
          <w:tcPr>
            <w:tcW w:w="2111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16%</w:t>
            </w:r>
            <w:r w:rsidR="00C031BF">
              <w:rPr>
                <w:rFonts w:cs="Times New Roman"/>
                <w:szCs w:val="24"/>
              </w:rPr>
              <w:t xml:space="preserve"> (6)</w:t>
            </w:r>
          </w:p>
        </w:tc>
        <w:tc>
          <w:tcPr>
            <w:tcW w:w="1620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31%</w:t>
            </w:r>
            <w:r w:rsidR="00C031BF">
              <w:rPr>
                <w:rFonts w:cs="Times New Roman"/>
                <w:szCs w:val="24"/>
              </w:rPr>
              <w:t xml:space="preserve"> (12)</w:t>
            </w:r>
          </w:p>
        </w:tc>
        <w:tc>
          <w:tcPr>
            <w:tcW w:w="1639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40%</w:t>
            </w:r>
            <w:r w:rsidR="00C031BF">
              <w:rPr>
                <w:rFonts w:cs="Times New Roman"/>
                <w:szCs w:val="24"/>
              </w:rPr>
              <w:t xml:space="preserve"> (15)</w:t>
            </w:r>
          </w:p>
        </w:tc>
        <w:tc>
          <w:tcPr>
            <w:tcW w:w="1799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13%</w:t>
            </w:r>
            <w:r w:rsidR="00C031BF">
              <w:rPr>
                <w:rFonts w:cs="Times New Roman"/>
                <w:szCs w:val="24"/>
              </w:rPr>
              <w:t xml:space="preserve"> (5)</w:t>
            </w: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</w:tc>
      </w:tr>
      <w:tr w:rsidR="00FA2F9C" w:rsidTr="00FA2F9C">
        <w:tc>
          <w:tcPr>
            <w:tcW w:w="1687" w:type="dxa"/>
          </w:tcPr>
          <w:p w:rsidR="00FA2F9C" w:rsidRDefault="00FA2F9C" w:rsidP="00FA2F9C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>Teachers have sufficient access to broad range of profession support personnel.</w:t>
            </w:r>
          </w:p>
        </w:tc>
        <w:tc>
          <w:tcPr>
            <w:tcW w:w="2111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5%</w:t>
            </w:r>
            <w:r w:rsidR="00C031BF">
              <w:rPr>
                <w:rFonts w:cs="Times New Roman"/>
                <w:szCs w:val="24"/>
              </w:rPr>
              <w:t xml:space="preserve"> (2)</w:t>
            </w:r>
          </w:p>
        </w:tc>
        <w:tc>
          <w:tcPr>
            <w:tcW w:w="1620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21%</w:t>
            </w:r>
            <w:r w:rsidR="00C031BF">
              <w:rPr>
                <w:rFonts w:cs="Times New Roman"/>
                <w:szCs w:val="24"/>
              </w:rPr>
              <w:t xml:space="preserve"> (8)</w:t>
            </w:r>
          </w:p>
        </w:tc>
        <w:tc>
          <w:tcPr>
            <w:tcW w:w="1639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50%</w:t>
            </w:r>
            <w:r w:rsidR="00C031BF">
              <w:rPr>
                <w:rFonts w:cs="Times New Roman"/>
                <w:szCs w:val="24"/>
              </w:rPr>
              <w:t xml:space="preserve"> (19)</w:t>
            </w:r>
          </w:p>
        </w:tc>
        <w:tc>
          <w:tcPr>
            <w:tcW w:w="1799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24%</w:t>
            </w:r>
            <w:r w:rsidR="00C031BF">
              <w:rPr>
                <w:rFonts w:cs="Times New Roman"/>
                <w:szCs w:val="24"/>
              </w:rPr>
              <w:t xml:space="preserve"> (9)</w:t>
            </w:r>
          </w:p>
        </w:tc>
      </w:tr>
      <w:tr w:rsidR="00FA2F9C" w:rsidTr="00FA2F9C">
        <w:tc>
          <w:tcPr>
            <w:tcW w:w="1687" w:type="dxa"/>
          </w:tcPr>
          <w:p w:rsidR="00FA2F9C" w:rsidRDefault="00FA2F9C" w:rsidP="00FA2F9C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>The school environment is clean and well maintained.</w:t>
            </w:r>
          </w:p>
        </w:tc>
        <w:tc>
          <w:tcPr>
            <w:tcW w:w="2111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EE356A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  <w:r w:rsidR="00FA2F9C">
              <w:rPr>
                <w:rFonts w:cs="Times New Roman"/>
                <w:szCs w:val="24"/>
              </w:rPr>
              <w:t>%</w:t>
            </w:r>
            <w:r w:rsidR="00C031BF">
              <w:rPr>
                <w:rFonts w:cs="Times New Roman"/>
                <w:szCs w:val="24"/>
              </w:rPr>
              <w:t xml:space="preserve"> (2.5)</w:t>
            </w:r>
          </w:p>
        </w:tc>
        <w:tc>
          <w:tcPr>
            <w:tcW w:w="1620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16%</w:t>
            </w:r>
            <w:r w:rsidR="00C031BF">
              <w:rPr>
                <w:rFonts w:cs="Times New Roman"/>
                <w:szCs w:val="24"/>
              </w:rPr>
              <w:t xml:space="preserve"> (6)</w:t>
            </w:r>
          </w:p>
        </w:tc>
        <w:tc>
          <w:tcPr>
            <w:tcW w:w="1639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37%</w:t>
            </w:r>
            <w:r w:rsidR="00C031BF">
              <w:rPr>
                <w:rFonts w:cs="Times New Roman"/>
                <w:szCs w:val="24"/>
              </w:rPr>
              <w:t xml:space="preserve"> (14)</w:t>
            </w:r>
          </w:p>
        </w:tc>
        <w:tc>
          <w:tcPr>
            <w:tcW w:w="1799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40%</w:t>
            </w:r>
            <w:r w:rsidR="00C031BF">
              <w:rPr>
                <w:rFonts w:cs="Times New Roman"/>
                <w:szCs w:val="24"/>
              </w:rPr>
              <w:t xml:space="preserve"> (15)</w:t>
            </w:r>
          </w:p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</w:tc>
      </w:tr>
      <w:tr w:rsidR="00FA2F9C" w:rsidTr="00FA2F9C">
        <w:tc>
          <w:tcPr>
            <w:tcW w:w="1687" w:type="dxa"/>
          </w:tcPr>
          <w:p w:rsidR="00FA2F9C" w:rsidRDefault="00EE356A" w:rsidP="00FA2F9C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 xml:space="preserve">The physical environment of classrooms supports teaching and learning. </w:t>
            </w:r>
          </w:p>
        </w:tc>
        <w:tc>
          <w:tcPr>
            <w:tcW w:w="2111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EE356A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11%</w:t>
            </w:r>
            <w:r w:rsidR="00C031BF">
              <w:rPr>
                <w:rFonts w:cs="Times New Roman"/>
                <w:szCs w:val="24"/>
              </w:rPr>
              <w:t xml:space="preserve"> (4)</w:t>
            </w:r>
          </w:p>
        </w:tc>
        <w:tc>
          <w:tcPr>
            <w:tcW w:w="1620" w:type="dxa"/>
          </w:tcPr>
          <w:p w:rsidR="00EE356A" w:rsidRDefault="00EE356A" w:rsidP="00EE356A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EE356A" w:rsidP="00EE356A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11%</w:t>
            </w:r>
            <w:r w:rsidR="00C031BF">
              <w:rPr>
                <w:rFonts w:cs="Times New Roman"/>
                <w:szCs w:val="24"/>
              </w:rPr>
              <w:t xml:space="preserve"> (4)</w:t>
            </w:r>
          </w:p>
        </w:tc>
        <w:tc>
          <w:tcPr>
            <w:tcW w:w="1639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EE356A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61%</w:t>
            </w:r>
            <w:r w:rsidR="00C031BF">
              <w:rPr>
                <w:rFonts w:cs="Times New Roman"/>
                <w:szCs w:val="24"/>
              </w:rPr>
              <w:t xml:space="preserve"> (23)</w:t>
            </w:r>
          </w:p>
        </w:tc>
        <w:tc>
          <w:tcPr>
            <w:tcW w:w="1799" w:type="dxa"/>
          </w:tcPr>
          <w:p w:rsidR="00FA2F9C" w:rsidRDefault="00FA2F9C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EE356A" w:rsidP="00FA2F9C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17%</w:t>
            </w:r>
            <w:r w:rsidR="00C031BF">
              <w:rPr>
                <w:rFonts w:cs="Times New Roman"/>
                <w:szCs w:val="24"/>
              </w:rPr>
              <w:t xml:space="preserve"> (7.5)</w:t>
            </w:r>
          </w:p>
        </w:tc>
      </w:tr>
    </w:tbl>
    <w:p w:rsidR="00FA2F9C" w:rsidRDefault="00FA2F9C" w:rsidP="00FA2F9C">
      <w:pPr>
        <w:pStyle w:val="ListParagraph"/>
        <w:rPr>
          <w:rFonts w:cs="Times New Roman"/>
          <w:szCs w:val="24"/>
        </w:rPr>
      </w:pPr>
    </w:p>
    <w:p w:rsidR="00EE356A" w:rsidRDefault="00EE356A" w:rsidP="00FA2F9C">
      <w:pPr>
        <w:pStyle w:val="ListParagraph"/>
        <w:rPr>
          <w:rFonts w:cs="Times New Roman"/>
          <w:szCs w:val="24"/>
        </w:rPr>
      </w:pPr>
    </w:p>
    <w:p w:rsidR="00EE356A" w:rsidRDefault="00EE356A" w:rsidP="00FA2F9C">
      <w:pPr>
        <w:pStyle w:val="ListParagraph"/>
        <w:rPr>
          <w:rFonts w:cs="Times New Roman"/>
          <w:szCs w:val="24"/>
        </w:rPr>
      </w:pPr>
    </w:p>
    <w:p w:rsidR="00EE356A" w:rsidRDefault="00EE356A" w:rsidP="00FA2F9C">
      <w:pPr>
        <w:pStyle w:val="ListParagraph"/>
        <w:rPr>
          <w:rFonts w:cs="Times New Roman"/>
          <w:szCs w:val="24"/>
        </w:rPr>
      </w:pPr>
    </w:p>
    <w:p w:rsidR="00EE356A" w:rsidRDefault="00EE356A" w:rsidP="00FA2F9C">
      <w:pPr>
        <w:pStyle w:val="ListParagraph"/>
        <w:rPr>
          <w:rFonts w:cs="Times New Roman"/>
          <w:szCs w:val="24"/>
        </w:rPr>
      </w:pPr>
    </w:p>
    <w:p w:rsidR="00EE356A" w:rsidRDefault="00EE356A" w:rsidP="00FA2F9C">
      <w:pPr>
        <w:pStyle w:val="ListParagraph"/>
        <w:rPr>
          <w:rFonts w:cs="Times New Roman"/>
          <w:szCs w:val="24"/>
        </w:rPr>
      </w:pPr>
    </w:p>
    <w:p w:rsidR="00EE356A" w:rsidRDefault="00EE356A" w:rsidP="00FA2F9C">
      <w:pPr>
        <w:pStyle w:val="ListParagraph"/>
        <w:rPr>
          <w:rFonts w:cs="Times New Roman"/>
          <w:szCs w:val="24"/>
        </w:rPr>
      </w:pPr>
    </w:p>
    <w:p w:rsidR="00EE356A" w:rsidRPr="00EE356A" w:rsidRDefault="00EE356A" w:rsidP="00EE356A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EE356A">
        <w:rPr>
          <w:rFonts w:cs="Times New Roman"/>
          <w:szCs w:val="24"/>
        </w:rPr>
        <w:lastRenderedPageBreak/>
        <w:t xml:space="preserve">Please rate how strongly you agree or disagree with the following statements about </w:t>
      </w:r>
      <w:r w:rsidR="00482F95">
        <w:rPr>
          <w:rFonts w:cs="Times New Roman"/>
          <w:szCs w:val="24"/>
        </w:rPr>
        <w:t>school leadership</w:t>
      </w:r>
      <w:r w:rsidRPr="00EE356A">
        <w:rPr>
          <w:rFonts w:cs="Times New Roman"/>
          <w:szCs w:val="24"/>
        </w:rPr>
        <w:t xml:space="preserve"> </w:t>
      </w:r>
    </w:p>
    <w:tbl>
      <w:tblPr>
        <w:tblStyle w:val="TableGrid"/>
        <w:tblW w:w="0" w:type="auto"/>
        <w:tblInd w:w="720" w:type="dxa"/>
        <w:tblLook w:val="04A0"/>
      </w:tblPr>
      <w:tblGrid>
        <w:gridCol w:w="1687"/>
        <w:gridCol w:w="2111"/>
        <w:gridCol w:w="1620"/>
        <w:gridCol w:w="1639"/>
        <w:gridCol w:w="1799"/>
      </w:tblGrid>
      <w:tr w:rsidR="00EE356A" w:rsidTr="00662068">
        <w:tc>
          <w:tcPr>
            <w:tcW w:w="1687" w:type="dxa"/>
          </w:tcPr>
          <w:p w:rsidR="00EE356A" w:rsidRDefault="00EE356A" w:rsidP="00662068">
            <w:pPr>
              <w:pStyle w:val="ListParagraph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111" w:type="dxa"/>
          </w:tcPr>
          <w:p w:rsidR="00EE356A" w:rsidRDefault="00EE356A" w:rsidP="00662068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Strongly Disagree</w:t>
            </w:r>
          </w:p>
        </w:tc>
        <w:tc>
          <w:tcPr>
            <w:tcW w:w="1620" w:type="dxa"/>
          </w:tcPr>
          <w:p w:rsidR="00EE356A" w:rsidRDefault="00EE356A" w:rsidP="00662068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Disagree</w:t>
            </w:r>
          </w:p>
        </w:tc>
        <w:tc>
          <w:tcPr>
            <w:tcW w:w="1639" w:type="dxa"/>
          </w:tcPr>
          <w:p w:rsidR="00EE356A" w:rsidRDefault="00EE356A" w:rsidP="00662068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Agree</w:t>
            </w:r>
          </w:p>
        </w:tc>
        <w:tc>
          <w:tcPr>
            <w:tcW w:w="1799" w:type="dxa"/>
          </w:tcPr>
          <w:p w:rsidR="00EE356A" w:rsidRDefault="00EE356A" w:rsidP="00662068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Strongly Agree</w:t>
            </w:r>
          </w:p>
        </w:tc>
      </w:tr>
      <w:tr w:rsidR="00EE356A" w:rsidTr="00662068">
        <w:tc>
          <w:tcPr>
            <w:tcW w:w="1687" w:type="dxa"/>
          </w:tcPr>
          <w:p w:rsidR="00EE356A" w:rsidRPr="00FA2F9C" w:rsidRDefault="00482F95" w:rsidP="00662068">
            <w:pPr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There is an atmosphere of trust and mutual respect in this school.</w:t>
            </w:r>
          </w:p>
        </w:tc>
        <w:tc>
          <w:tcPr>
            <w:tcW w:w="2111" w:type="dxa"/>
          </w:tcPr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482F95" w:rsidRDefault="00482F95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8%</w:t>
            </w:r>
            <w:r w:rsidR="00C031BF">
              <w:rPr>
                <w:rFonts w:cs="Times New Roman"/>
                <w:szCs w:val="24"/>
              </w:rPr>
              <w:t xml:space="preserve"> (3) </w:t>
            </w:r>
          </w:p>
        </w:tc>
        <w:tc>
          <w:tcPr>
            <w:tcW w:w="1620" w:type="dxa"/>
          </w:tcPr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482F95" w:rsidRDefault="00482F95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26%</w:t>
            </w:r>
            <w:r w:rsidR="00C031BF">
              <w:rPr>
                <w:rFonts w:cs="Times New Roman"/>
                <w:szCs w:val="24"/>
              </w:rPr>
              <w:t xml:space="preserve"> (10)</w:t>
            </w:r>
          </w:p>
        </w:tc>
        <w:tc>
          <w:tcPr>
            <w:tcW w:w="1639" w:type="dxa"/>
          </w:tcPr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482F95" w:rsidRDefault="00482F95" w:rsidP="00482F95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50%</w:t>
            </w:r>
            <w:r w:rsidR="00C031BF">
              <w:rPr>
                <w:rFonts w:cs="Times New Roman"/>
                <w:szCs w:val="24"/>
              </w:rPr>
              <w:t xml:space="preserve"> (19)</w:t>
            </w:r>
          </w:p>
        </w:tc>
        <w:tc>
          <w:tcPr>
            <w:tcW w:w="1799" w:type="dxa"/>
          </w:tcPr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482F95" w:rsidRDefault="00482F95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16%</w:t>
            </w:r>
            <w:r w:rsidR="00C031BF">
              <w:rPr>
                <w:rFonts w:cs="Times New Roman"/>
                <w:szCs w:val="24"/>
              </w:rPr>
              <w:t xml:space="preserve"> (6)</w:t>
            </w:r>
          </w:p>
        </w:tc>
      </w:tr>
      <w:tr w:rsidR="00EE356A" w:rsidTr="00662068">
        <w:tc>
          <w:tcPr>
            <w:tcW w:w="1687" w:type="dxa"/>
          </w:tcPr>
          <w:p w:rsidR="00EE356A" w:rsidRDefault="00482F95" w:rsidP="00662068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>Teachers feel comfortable raising issues and concerns that are important.</w:t>
            </w:r>
          </w:p>
        </w:tc>
        <w:tc>
          <w:tcPr>
            <w:tcW w:w="2111" w:type="dxa"/>
          </w:tcPr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482F95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13%</w:t>
            </w:r>
            <w:r w:rsidR="00C031BF">
              <w:rPr>
                <w:rFonts w:cs="Times New Roman"/>
                <w:szCs w:val="24"/>
              </w:rPr>
              <w:t xml:space="preserve"> (5)</w:t>
            </w:r>
          </w:p>
        </w:tc>
        <w:tc>
          <w:tcPr>
            <w:tcW w:w="1620" w:type="dxa"/>
          </w:tcPr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482F95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29%</w:t>
            </w:r>
            <w:r w:rsidR="00C031BF">
              <w:rPr>
                <w:rFonts w:cs="Times New Roman"/>
                <w:szCs w:val="24"/>
              </w:rPr>
              <w:t xml:space="preserve"> (11)</w:t>
            </w:r>
          </w:p>
        </w:tc>
        <w:tc>
          <w:tcPr>
            <w:tcW w:w="1639" w:type="dxa"/>
          </w:tcPr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482F95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47%</w:t>
            </w:r>
            <w:r w:rsidR="00C031BF">
              <w:rPr>
                <w:rFonts w:cs="Times New Roman"/>
                <w:szCs w:val="24"/>
              </w:rPr>
              <w:t xml:space="preserve"> (18)</w:t>
            </w:r>
          </w:p>
        </w:tc>
        <w:tc>
          <w:tcPr>
            <w:tcW w:w="1799" w:type="dxa"/>
          </w:tcPr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482F95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11%</w:t>
            </w:r>
            <w:r w:rsidR="00C031BF">
              <w:rPr>
                <w:rFonts w:cs="Times New Roman"/>
                <w:szCs w:val="24"/>
              </w:rPr>
              <w:t xml:space="preserve"> (4)</w:t>
            </w:r>
          </w:p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</w:tc>
      </w:tr>
      <w:tr w:rsidR="00EE356A" w:rsidTr="00662068">
        <w:tc>
          <w:tcPr>
            <w:tcW w:w="1687" w:type="dxa"/>
          </w:tcPr>
          <w:p w:rsidR="00EE356A" w:rsidRDefault="00482F95" w:rsidP="00662068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>The school leadership consistently supports teachers.</w:t>
            </w:r>
          </w:p>
        </w:tc>
        <w:tc>
          <w:tcPr>
            <w:tcW w:w="2111" w:type="dxa"/>
          </w:tcPr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482F95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8%</w:t>
            </w:r>
            <w:r w:rsidR="00C031BF">
              <w:rPr>
                <w:rFonts w:cs="Times New Roman"/>
                <w:szCs w:val="24"/>
              </w:rPr>
              <w:t xml:space="preserve"> (3)</w:t>
            </w:r>
          </w:p>
          <w:p w:rsidR="00482F95" w:rsidRDefault="00482F95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620" w:type="dxa"/>
          </w:tcPr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482F95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29%</w:t>
            </w:r>
            <w:r w:rsidR="00C031BF">
              <w:rPr>
                <w:rFonts w:cs="Times New Roman"/>
                <w:szCs w:val="24"/>
              </w:rPr>
              <w:t xml:space="preserve"> (11)</w:t>
            </w:r>
          </w:p>
        </w:tc>
        <w:tc>
          <w:tcPr>
            <w:tcW w:w="1639" w:type="dxa"/>
          </w:tcPr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482F95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42%</w:t>
            </w:r>
            <w:r w:rsidR="00C031BF">
              <w:rPr>
                <w:rFonts w:cs="Times New Roman"/>
                <w:szCs w:val="24"/>
              </w:rPr>
              <w:t xml:space="preserve"> (16)</w:t>
            </w:r>
          </w:p>
        </w:tc>
        <w:tc>
          <w:tcPr>
            <w:tcW w:w="1799" w:type="dxa"/>
          </w:tcPr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482F95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21%</w:t>
            </w:r>
            <w:r w:rsidR="00C031BF">
              <w:rPr>
                <w:rFonts w:cs="Times New Roman"/>
                <w:szCs w:val="24"/>
              </w:rPr>
              <w:t xml:space="preserve"> (8)</w:t>
            </w:r>
          </w:p>
        </w:tc>
      </w:tr>
      <w:tr w:rsidR="00EE356A" w:rsidTr="00662068">
        <w:tc>
          <w:tcPr>
            <w:tcW w:w="1687" w:type="dxa"/>
          </w:tcPr>
          <w:p w:rsidR="00EE356A" w:rsidRDefault="00482F95" w:rsidP="00662068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>Teachers are held to high professional standards for delivering instruction.</w:t>
            </w:r>
          </w:p>
        </w:tc>
        <w:tc>
          <w:tcPr>
            <w:tcW w:w="2111" w:type="dxa"/>
          </w:tcPr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482F95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5%</w:t>
            </w:r>
            <w:r w:rsidR="00C031BF">
              <w:rPr>
                <w:rFonts w:cs="Times New Roman"/>
                <w:szCs w:val="24"/>
              </w:rPr>
              <w:t xml:space="preserve"> (2)</w:t>
            </w:r>
          </w:p>
        </w:tc>
        <w:tc>
          <w:tcPr>
            <w:tcW w:w="1620" w:type="dxa"/>
          </w:tcPr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482F95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0%</w:t>
            </w:r>
            <w:r w:rsidR="00C031BF">
              <w:rPr>
                <w:rFonts w:cs="Times New Roman"/>
                <w:szCs w:val="24"/>
              </w:rPr>
              <w:t xml:space="preserve"> (0)</w:t>
            </w:r>
          </w:p>
        </w:tc>
        <w:tc>
          <w:tcPr>
            <w:tcW w:w="1639" w:type="dxa"/>
          </w:tcPr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482F95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58%</w:t>
            </w:r>
            <w:r w:rsidR="00C031BF">
              <w:rPr>
                <w:rFonts w:cs="Times New Roman"/>
                <w:szCs w:val="24"/>
              </w:rPr>
              <w:t xml:space="preserve">  (22)</w:t>
            </w:r>
          </w:p>
        </w:tc>
        <w:tc>
          <w:tcPr>
            <w:tcW w:w="1799" w:type="dxa"/>
          </w:tcPr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482F95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37%</w:t>
            </w:r>
            <w:r w:rsidR="00C031BF">
              <w:rPr>
                <w:rFonts w:cs="Times New Roman"/>
                <w:szCs w:val="24"/>
              </w:rPr>
              <w:t xml:space="preserve"> (14)</w:t>
            </w:r>
          </w:p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</w:tc>
      </w:tr>
      <w:tr w:rsidR="00EE356A" w:rsidTr="00662068">
        <w:tc>
          <w:tcPr>
            <w:tcW w:w="1687" w:type="dxa"/>
          </w:tcPr>
          <w:p w:rsidR="00EE356A" w:rsidRDefault="00482F95" w:rsidP="00662068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>Teachers receive feedback that can help them improve as professionals.</w:t>
            </w:r>
          </w:p>
        </w:tc>
        <w:tc>
          <w:tcPr>
            <w:tcW w:w="2111" w:type="dxa"/>
          </w:tcPr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482F95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5%</w:t>
            </w:r>
            <w:r w:rsidR="00C031BF">
              <w:rPr>
                <w:rFonts w:cs="Times New Roman"/>
                <w:szCs w:val="24"/>
              </w:rPr>
              <w:t xml:space="preserve"> (2)</w:t>
            </w:r>
          </w:p>
        </w:tc>
        <w:tc>
          <w:tcPr>
            <w:tcW w:w="1620" w:type="dxa"/>
          </w:tcPr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482F95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10%</w:t>
            </w:r>
            <w:r w:rsidR="00C031BF">
              <w:rPr>
                <w:rFonts w:cs="Times New Roman"/>
                <w:szCs w:val="24"/>
              </w:rPr>
              <w:t xml:space="preserve"> (4)</w:t>
            </w:r>
          </w:p>
        </w:tc>
        <w:tc>
          <w:tcPr>
            <w:tcW w:w="1639" w:type="dxa"/>
          </w:tcPr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482F95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53%</w:t>
            </w:r>
            <w:r w:rsidR="00C031BF">
              <w:rPr>
                <w:rFonts w:cs="Times New Roman"/>
                <w:szCs w:val="24"/>
              </w:rPr>
              <w:t xml:space="preserve"> (20)</w:t>
            </w:r>
          </w:p>
        </w:tc>
        <w:tc>
          <w:tcPr>
            <w:tcW w:w="1799" w:type="dxa"/>
          </w:tcPr>
          <w:p w:rsidR="00EE356A" w:rsidRDefault="00EE356A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EE356A" w:rsidRDefault="00482F95" w:rsidP="00662068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32%</w:t>
            </w:r>
            <w:r w:rsidR="00C031BF">
              <w:rPr>
                <w:rFonts w:cs="Times New Roman"/>
                <w:szCs w:val="24"/>
              </w:rPr>
              <w:t xml:space="preserve"> (12)</w:t>
            </w:r>
          </w:p>
        </w:tc>
      </w:tr>
    </w:tbl>
    <w:p w:rsidR="00EE356A" w:rsidRDefault="00EE356A" w:rsidP="00482F95">
      <w:pPr>
        <w:pStyle w:val="ListParagraph"/>
        <w:rPr>
          <w:rFonts w:cs="Times New Roman"/>
          <w:szCs w:val="24"/>
        </w:rPr>
      </w:pPr>
    </w:p>
    <w:p w:rsidR="00F02D8D" w:rsidRDefault="00F02D8D" w:rsidP="00482F95">
      <w:pPr>
        <w:pStyle w:val="ListParagraph"/>
        <w:rPr>
          <w:rFonts w:cs="Times New Roman"/>
          <w:szCs w:val="24"/>
        </w:rPr>
      </w:pPr>
    </w:p>
    <w:p w:rsidR="006D739D" w:rsidRPr="00EE356A" w:rsidRDefault="006D739D" w:rsidP="006D739D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 w:rsidRPr="00EE356A">
        <w:rPr>
          <w:rFonts w:cs="Times New Roman"/>
          <w:szCs w:val="24"/>
        </w:rPr>
        <w:t xml:space="preserve">Please rate how strongly you agree or disagree with the following statements about </w:t>
      </w:r>
      <w:r>
        <w:rPr>
          <w:rFonts w:cs="Times New Roman"/>
          <w:szCs w:val="24"/>
        </w:rPr>
        <w:t>teacher  leadership</w:t>
      </w:r>
      <w:r w:rsidRPr="00EE356A">
        <w:rPr>
          <w:rFonts w:cs="Times New Roman"/>
          <w:szCs w:val="24"/>
        </w:rPr>
        <w:t xml:space="preserve"> </w:t>
      </w:r>
    </w:p>
    <w:tbl>
      <w:tblPr>
        <w:tblStyle w:val="TableGrid"/>
        <w:tblW w:w="0" w:type="auto"/>
        <w:tblInd w:w="720" w:type="dxa"/>
        <w:tblLook w:val="04A0"/>
      </w:tblPr>
      <w:tblGrid>
        <w:gridCol w:w="1687"/>
        <w:gridCol w:w="2111"/>
        <w:gridCol w:w="1620"/>
        <w:gridCol w:w="1639"/>
        <w:gridCol w:w="1799"/>
      </w:tblGrid>
      <w:tr w:rsidR="006D739D" w:rsidTr="00947570">
        <w:tc>
          <w:tcPr>
            <w:tcW w:w="1687" w:type="dxa"/>
          </w:tcPr>
          <w:p w:rsidR="006D739D" w:rsidRDefault="006D739D" w:rsidP="00947570">
            <w:pPr>
              <w:pStyle w:val="ListParagraph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2111" w:type="dxa"/>
          </w:tcPr>
          <w:p w:rsidR="006D739D" w:rsidRDefault="006D739D" w:rsidP="00947570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Strongly Disagree</w:t>
            </w:r>
          </w:p>
        </w:tc>
        <w:tc>
          <w:tcPr>
            <w:tcW w:w="1620" w:type="dxa"/>
          </w:tcPr>
          <w:p w:rsidR="006D739D" w:rsidRDefault="006D739D" w:rsidP="00947570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Disagree</w:t>
            </w:r>
          </w:p>
        </w:tc>
        <w:tc>
          <w:tcPr>
            <w:tcW w:w="1639" w:type="dxa"/>
          </w:tcPr>
          <w:p w:rsidR="006D739D" w:rsidRDefault="006D739D" w:rsidP="00947570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Agree</w:t>
            </w:r>
          </w:p>
        </w:tc>
        <w:tc>
          <w:tcPr>
            <w:tcW w:w="1799" w:type="dxa"/>
          </w:tcPr>
          <w:p w:rsidR="006D739D" w:rsidRDefault="006D739D" w:rsidP="00947570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Strongly Agree</w:t>
            </w:r>
          </w:p>
        </w:tc>
      </w:tr>
      <w:tr w:rsidR="006D739D" w:rsidTr="00947570">
        <w:tc>
          <w:tcPr>
            <w:tcW w:w="1687" w:type="dxa"/>
          </w:tcPr>
          <w:p w:rsidR="006D739D" w:rsidRPr="00FA2F9C" w:rsidRDefault="00F51F3D" w:rsidP="00F51F3D">
            <w:pPr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Teachers are recognized as educational experts.</w:t>
            </w:r>
          </w:p>
        </w:tc>
        <w:tc>
          <w:tcPr>
            <w:tcW w:w="2111" w:type="dxa"/>
          </w:tcPr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F51F3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8%</w:t>
            </w:r>
            <w:r w:rsidR="00C031BF">
              <w:rPr>
                <w:rFonts w:cs="Times New Roman"/>
                <w:szCs w:val="24"/>
              </w:rPr>
              <w:t xml:space="preserve"> (3)</w:t>
            </w:r>
          </w:p>
        </w:tc>
        <w:tc>
          <w:tcPr>
            <w:tcW w:w="1620" w:type="dxa"/>
          </w:tcPr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51F3D" w:rsidRDefault="00F51F3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5%</w:t>
            </w:r>
            <w:r w:rsidR="00C031BF">
              <w:rPr>
                <w:rFonts w:cs="Times New Roman"/>
                <w:szCs w:val="24"/>
              </w:rPr>
              <w:t xml:space="preserve"> (2)</w:t>
            </w:r>
          </w:p>
        </w:tc>
        <w:tc>
          <w:tcPr>
            <w:tcW w:w="1639" w:type="dxa"/>
          </w:tcPr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51F3D" w:rsidRDefault="00F51F3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69%</w:t>
            </w:r>
            <w:r w:rsidR="00C031BF">
              <w:rPr>
                <w:rFonts w:cs="Times New Roman"/>
                <w:szCs w:val="24"/>
              </w:rPr>
              <w:t xml:space="preserve"> (26)</w:t>
            </w:r>
          </w:p>
        </w:tc>
        <w:tc>
          <w:tcPr>
            <w:tcW w:w="1799" w:type="dxa"/>
          </w:tcPr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F51F3D" w:rsidRDefault="00F51F3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18%</w:t>
            </w:r>
            <w:r w:rsidR="00C031BF">
              <w:rPr>
                <w:rFonts w:cs="Times New Roman"/>
                <w:szCs w:val="24"/>
              </w:rPr>
              <w:t xml:space="preserve"> (7)</w:t>
            </w:r>
          </w:p>
        </w:tc>
      </w:tr>
      <w:tr w:rsidR="006D739D" w:rsidTr="00947570">
        <w:tc>
          <w:tcPr>
            <w:tcW w:w="1687" w:type="dxa"/>
          </w:tcPr>
          <w:p w:rsidR="006D739D" w:rsidRDefault="00F51F3D" w:rsidP="00947570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>Teachers are trusted to make sound professional decisions about instruction</w:t>
            </w:r>
          </w:p>
        </w:tc>
        <w:tc>
          <w:tcPr>
            <w:tcW w:w="2111" w:type="dxa"/>
          </w:tcPr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13%</w:t>
            </w:r>
            <w:r w:rsidR="00C031BF">
              <w:rPr>
                <w:rFonts w:cs="Times New Roman"/>
                <w:szCs w:val="24"/>
              </w:rPr>
              <w:t xml:space="preserve"> (5)</w:t>
            </w:r>
          </w:p>
        </w:tc>
        <w:tc>
          <w:tcPr>
            <w:tcW w:w="1620" w:type="dxa"/>
          </w:tcPr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F51F3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  <w:r w:rsidR="006D739D">
              <w:rPr>
                <w:rFonts w:cs="Times New Roman"/>
                <w:szCs w:val="24"/>
              </w:rPr>
              <w:t>%</w:t>
            </w:r>
            <w:r w:rsidR="00C031BF">
              <w:rPr>
                <w:rFonts w:cs="Times New Roman"/>
                <w:szCs w:val="24"/>
              </w:rPr>
              <w:t xml:space="preserve"> (5)</w:t>
            </w:r>
          </w:p>
        </w:tc>
        <w:tc>
          <w:tcPr>
            <w:tcW w:w="1639" w:type="dxa"/>
          </w:tcPr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F51F3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</w:t>
            </w:r>
            <w:r w:rsidR="006D739D">
              <w:rPr>
                <w:rFonts w:cs="Times New Roman"/>
                <w:szCs w:val="24"/>
              </w:rPr>
              <w:t>%</w:t>
            </w:r>
            <w:r w:rsidR="00C031BF">
              <w:rPr>
                <w:rFonts w:cs="Times New Roman"/>
                <w:szCs w:val="24"/>
              </w:rPr>
              <w:t xml:space="preserve"> (19)</w:t>
            </w:r>
          </w:p>
        </w:tc>
        <w:tc>
          <w:tcPr>
            <w:tcW w:w="1799" w:type="dxa"/>
          </w:tcPr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F51F3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24</w:t>
            </w:r>
            <w:r w:rsidR="006D739D">
              <w:rPr>
                <w:rFonts w:cs="Times New Roman"/>
                <w:szCs w:val="24"/>
              </w:rPr>
              <w:t>%</w:t>
            </w:r>
            <w:r w:rsidR="00C031BF">
              <w:rPr>
                <w:rFonts w:cs="Times New Roman"/>
                <w:szCs w:val="24"/>
              </w:rPr>
              <w:t xml:space="preserve"> (9)</w:t>
            </w:r>
          </w:p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</w:tc>
      </w:tr>
      <w:tr w:rsidR="006D739D" w:rsidTr="00947570">
        <w:tc>
          <w:tcPr>
            <w:tcW w:w="1687" w:type="dxa"/>
          </w:tcPr>
          <w:p w:rsidR="006D739D" w:rsidRDefault="00F51F3D" w:rsidP="00947570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>Teachers are relied upon to make decisions about education issues</w:t>
            </w:r>
          </w:p>
        </w:tc>
        <w:tc>
          <w:tcPr>
            <w:tcW w:w="2111" w:type="dxa"/>
          </w:tcPr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F51F3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10%</w:t>
            </w:r>
            <w:r w:rsidR="00C031BF">
              <w:rPr>
                <w:rFonts w:cs="Times New Roman"/>
                <w:szCs w:val="24"/>
              </w:rPr>
              <w:t xml:space="preserve"> (4)</w:t>
            </w:r>
          </w:p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620" w:type="dxa"/>
          </w:tcPr>
          <w:p w:rsidR="00F51F3D" w:rsidRDefault="00F51F3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F51F3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13%</w:t>
            </w:r>
            <w:r w:rsidR="00C031BF">
              <w:rPr>
                <w:rFonts w:cs="Times New Roman"/>
                <w:szCs w:val="24"/>
              </w:rPr>
              <w:t xml:space="preserve"> (5)</w:t>
            </w:r>
          </w:p>
        </w:tc>
        <w:tc>
          <w:tcPr>
            <w:tcW w:w="1639" w:type="dxa"/>
          </w:tcPr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F51F3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61%</w:t>
            </w:r>
            <w:r w:rsidR="00C031BF">
              <w:rPr>
                <w:rFonts w:cs="Times New Roman"/>
                <w:szCs w:val="24"/>
              </w:rPr>
              <w:t xml:space="preserve"> (23)</w:t>
            </w:r>
          </w:p>
        </w:tc>
        <w:tc>
          <w:tcPr>
            <w:tcW w:w="1799" w:type="dxa"/>
          </w:tcPr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F51F3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16%</w:t>
            </w:r>
            <w:r w:rsidR="00C031BF">
              <w:rPr>
                <w:rFonts w:cs="Times New Roman"/>
                <w:szCs w:val="24"/>
              </w:rPr>
              <w:t xml:space="preserve"> (6)</w:t>
            </w:r>
          </w:p>
        </w:tc>
      </w:tr>
      <w:tr w:rsidR="006D739D" w:rsidTr="00947570">
        <w:tc>
          <w:tcPr>
            <w:tcW w:w="1687" w:type="dxa"/>
          </w:tcPr>
          <w:p w:rsidR="006D739D" w:rsidRDefault="00F51F3D" w:rsidP="00947570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>Teachers are encouraged to participate in school leadership roles</w:t>
            </w:r>
            <w:r w:rsidR="006D739D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2111" w:type="dxa"/>
          </w:tcPr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5%</w:t>
            </w:r>
            <w:r w:rsidR="00C031BF">
              <w:rPr>
                <w:rFonts w:cs="Times New Roman"/>
                <w:szCs w:val="24"/>
              </w:rPr>
              <w:t xml:space="preserve"> (2)</w:t>
            </w:r>
          </w:p>
        </w:tc>
        <w:tc>
          <w:tcPr>
            <w:tcW w:w="1620" w:type="dxa"/>
          </w:tcPr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F51F3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  <w:r w:rsidR="006D739D">
              <w:rPr>
                <w:rFonts w:cs="Times New Roman"/>
                <w:szCs w:val="24"/>
              </w:rPr>
              <w:t>%</w:t>
            </w:r>
            <w:r w:rsidR="00C031BF">
              <w:rPr>
                <w:rFonts w:cs="Times New Roman"/>
                <w:szCs w:val="24"/>
              </w:rPr>
              <w:t xml:space="preserve"> (4)</w:t>
            </w:r>
          </w:p>
        </w:tc>
        <w:tc>
          <w:tcPr>
            <w:tcW w:w="1639" w:type="dxa"/>
          </w:tcPr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F51F3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63</w:t>
            </w:r>
            <w:r w:rsidR="006D739D">
              <w:rPr>
                <w:rFonts w:cs="Times New Roman"/>
                <w:szCs w:val="24"/>
              </w:rPr>
              <w:t>%</w:t>
            </w:r>
            <w:r w:rsidR="00C031BF">
              <w:rPr>
                <w:rFonts w:cs="Times New Roman"/>
                <w:szCs w:val="24"/>
              </w:rPr>
              <w:t xml:space="preserve"> (24)</w:t>
            </w:r>
          </w:p>
        </w:tc>
        <w:tc>
          <w:tcPr>
            <w:tcW w:w="1799" w:type="dxa"/>
          </w:tcPr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F51F3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</w:t>
            </w:r>
            <w:r w:rsidR="006D739D">
              <w:rPr>
                <w:rFonts w:cs="Times New Roman"/>
                <w:szCs w:val="24"/>
              </w:rPr>
              <w:t>%</w:t>
            </w:r>
            <w:r w:rsidR="00C031BF">
              <w:rPr>
                <w:rFonts w:cs="Times New Roman"/>
                <w:szCs w:val="24"/>
              </w:rPr>
              <w:t xml:space="preserve"> (8)</w:t>
            </w:r>
          </w:p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</w:tc>
      </w:tr>
      <w:tr w:rsidR="006D739D" w:rsidTr="00947570">
        <w:tc>
          <w:tcPr>
            <w:tcW w:w="1687" w:type="dxa"/>
          </w:tcPr>
          <w:p w:rsidR="006D739D" w:rsidRDefault="00F51F3D" w:rsidP="00947570">
            <w:pPr>
              <w:pStyle w:val="ListParagraph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 w:val="16"/>
                <w:szCs w:val="16"/>
              </w:rPr>
              <w:t>Teachers are effective leaders in this school.</w:t>
            </w:r>
          </w:p>
        </w:tc>
        <w:tc>
          <w:tcPr>
            <w:tcW w:w="2111" w:type="dxa"/>
          </w:tcPr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5%</w:t>
            </w:r>
            <w:r w:rsidR="00C031BF">
              <w:rPr>
                <w:rFonts w:cs="Times New Roman"/>
                <w:szCs w:val="24"/>
              </w:rPr>
              <w:t xml:space="preserve"> (2)</w:t>
            </w:r>
          </w:p>
        </w:tc>
        <w:tc>
          <w:tcPr>
            <w:tcW w:w="1620" w:type="dxa"/>
          </w:tcPr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F51F3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  <w:r w:rsidR="006D739D">
              <w:rPr>
                <w:rFonts w:cs="Times New Roman"/>
                <w:szCs w:val="24"/>
              </w:rPr>
              <w:t>%</w:t>
            </w:r>
            <w:r w:rsidR="00C031BF">
              <w:rPr>
                <w:rFonts w:cs="Times New Roman"/>
                <w:szCs w:val="24"/>
              </w:rPr>
              <w:t xml:space="preserve"> (4)</w:t>
            </w:r>
          </w:p>
        </w:tc>
        <w:tc>
          <w:tcPr>
            <w:tcW w:w="1639" w:type="dxa"/>
          </w:tcPr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F51F3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66</w:t>
            </w:r>
            <w:r w:rsidR="006D739D">
              <w:rPr>
                <w:rFonts w:cs="Times New Roman"/>
                <w:szCs w:val="24"/>
              </w:rPr>
              <w:t>%</w:t>
            </w:r>
            <w:r w:rsidR="00C031BF">
              <w:rPr>
                <w:rFonts w:cs="Times New Roman"/>
                <w:szCs w:val="24"/>
              </w:rPr>
              <w:t xml:space="preserve"> (25)</w:t>
            </w:r>
          </w:p>
        </w:tc>
        <w:tc>
          <w:tcPr>
            <w:tcW w:w="1799" w:type="dxa"/>
          </w:tcPr>
          <w:p w:rsidR="006D739D" w:rsidRDefault="006D739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</w:p>
          <w:p w:rsidR="006D739D" w:rsidRDefault="00F51F3D" w:rsidP="0094757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</w:t>
            </w:r>
            <w:r w:rsidR="006D739D">
              <w:rPr>
                <w:rFonts w:cs="Times New Roman"/>
                <w:szCs w:val="24"/>
              </w:rPr>
              <w:t>%</w:t>
            </w:r>
            <w:r w:rsidR="00C031BF">
              <w:rPr>
                <w:rFonts w:cs="Times New Roman"/>
                <w:szCs w:val="24"/>
              </w:rPr>
              <w:t xml:space="preserve"> (7)</w:t>
            </w:r>
          </w:p>
        </w:tc>
      </w:tr>
    </w:tbl>
    <w:p w:rsidR="006D739D" w:rsidRDefault="006D739D" w:rsidP="00482F95">
      <w:pPr>
        <w:pStyle w:val="ListParagraph"/>
        <w:rPr>
          <w:rFonts w:cs="Times New Roman"/>
          <w:szCs w:val="24"/>
        </w:rPr>
      </w:pPr>
    </w:p>
    <w:p w:rsidR="00F02D8D" w:rsidRDefault="00F02D8D" w:rsidP="00482F95">
      <w:pPr>
        <w:pStyle w:val="ListParagraph"/>
        <w:rPr>
          <w:rFonts w:cs="Times New Roman"/>
          <w:szCs w:val="24"/>
        </w:rPr>
      </w:pPr>
    </w:p>
    <w:p w:rsidR="00F02D8D" w:rsidRDefault="00F02D8D" w:rsidP="00482F95">
      <w:pPr>
        <w:pStyle w:val="ListParagraph"/>
        <w:rPr>
          <w:rFonts w:cs="Times New Roman"/>
          <w:szCs w:val="24"/>
        </w:rPr>
      </w:pPr>
    </w:p>
    <w:p w:rsidR="00F02D8D" w:rsidRDefault="00F02D8D" w:rsidP="00482F95">
      <w:pPr>
        <w:pStyle w:val="ListParagraph"/>
        <w:rPr>
          <w:rFonts w:cs="Times New Roman"/>
          <w:szCs w:val="24"/>
        </w:rPr>
      </w:pPr>
    </w:p>
    <w:p w:rsidR="00F02D8D" w:rsidRDefault="00F02D8D" w:rsidP="00482F95">
      <w:pPr>
        <w:pStyle w:val="ListParagraph"/>
        <w:rPr>
          <w:rFonts w:cs="Times New Roman"/>
          <w:szCs w:val="24"/>
        </w:rPr>
      </w:pPr>
    </w:p>
    <w:p w:rsidR="00F02D8D" w:rsidRDefault="00F02D8D" w:rsidP="00482F95">
      <w:pPr>
        <w:pStyle w:val="ListParagraph"/>
        <w:rPr>
          <w:rFonts w:cs="Times New Roman"/>
          <w:szCs w:val="24"/>
        </w:rPr>
      </w:pPr>
    </w:p>
    <w:p w:rsidR="00F02D8D" w:rsidRDefault="00F02D8D" w:rsidP="00482F95">
      <w:pPr>
        <w:pStyle w:val="ListParagraph"/>
        <w:rPr>
          <w:rFonts w:cs="Times New Roman"/>
          <w:szCs w:val="24"/>
        </w:rPr>
      </w:pPr>
    </w:p>
    <w:p w:rsidR="00F02D8D" w:rsidRDefault="00F02D8D" w:rsidP="00482F95">
      <w:pPr>
        <w:pStyle w:val="ListParagraph"/>
        <w:rPr>
          <w:rFonts w:cs="Times New Roman"/>
          <w:szCs w:val="24"/>
        </w:rPr>
      </w:pPr>
    </w:p>
    <w:p w:rsidR="00F02D8D" w:rsidRDefault="00F02D8D" w:rsidP="00482F95">
      <w:pPr>
        <w:pStyle w:val="ListParagraph"/>
        <w:rPr>
          <w:rFonts w:cs="Times New Roman"/>
          <w:szCs w:val="24"/>
        </w:rPr>
      </w:pPr>
    </w:p>
    <w:p w:rsidR="00F02D8D" w:rsidRDefault="00F02D8D" w:rsidP="00482F95">
      <w:pPr>
        <w:pStyle w:val="ListParagraph"/>
        <w:rPr>
          <w:rFonts w:cs="Times New Roman"/>
          <w:szCs w:val="24"/>
        </w:rPr>
      </w:pPr>
    </w:p>
    <w:p w:rsidR="00F02D8D" w:rsidRDefault="00F02D8D" w:rsidP="00482F95">
      <w:pPr>
        <w:pStyle w:val="ListParagraph"/>
        <w:rPr>
          <w:rFonts w:cs="Times New Roman"/>
          <w:szCs w:val="24"/>
        </w:rPr>
      </w:pPr>
    </w:p>
    <w:p w:rsidR="00F02D8D" w:rsidRDefault="00F02D8D" w:rsidP="00F02D8D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Describe what you believe to be the best aspects of SNMS. What are the positive things about our school?</w:t>
      </w:r>
    </w:p>
    <w:p w:rsidR="00F02D8D" w:rsidRDefault="00F02D8D" w:rsidP="00F02D8D">
      <w:pPr>
        <w:pStyle w:val="ListParagraph"/>
        <w:rPr>
          <w:rFonts w:cs="Times New Roman"/>
          <w:i/>
          <w:szCs w:val="24"/>
        </w:rPr>
      </w:pPr>
      <w:r w:rsidRPr="00F02D8D">
        <w:rPr>
          <w:rFonts w:cs="Times New Roman"/>
          <w:i/>
          <w:szCs w:val="24"/>
        </w:rPr>
        <w:t xml:space="preserve">*The word cloud represents </w:t>
      </w:r>
      <w:r w:rsidR="007D5B55">
        <w:rPr>
          <w:rFonts w:cs="Times New Roman"/>
          <w:i/>
          <w:szCs w:val="24"/>
        </w:rPr>
        <w:t xml:space="preserve">the </w:t>
      </w:r>
      <w:r w:rsidRPr="00F02D8D">
        <w:rPr>
          <w:rFonts w:cs="Times New Roman"/>
          <w:i/>
          <w:szCs w:val="24"/>
        </w:rPr>
        <w:t>most frequently use words in the survey responses. The larger the word, the more often it was uses.</w:t>
      </w:r>
    </w:p>
    <w:p w:rsidR="00F02D8D" w:rsidRDefault="00F02D8D" w:rsidP="00F02D8D">
      <w:pPr>
        <w:pStyle w:val="ListParagraph"/>
        <w:rPr>
          <w:rFonts w:cs="Times New Roman"/>
          <w:i/>
          <w:szCs w:val="24"/>
        </w:rPr>
      </w:pPr>
      <w:r>
        <w:rPr>
          <w:rFonts w:cs="Times New Roman"/>
          <w:i/>
          <w:noProof/>
          <w:szCs w:val="24"/>
        </w:rPr>
        <w:drawing>
          <wp:inline distT="0" distB="0" distL="0" distR="0">
            <wp:extent cx="4930246" cy="3200400"/>
            <wp:effectExtent l="19050" t="0" r="3704" b="0"/>
            <wp:docPr id="4" name="Picture 3" descr="MyClou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Cloud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0246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D8D" w:rsidRDefault="00F02D8D" w:rsidP="00F02D8D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What are the areas in which you feel SNMS has opportunities to improve? What would you like to see change?</w:t>
      </w:r>
    </w:p>
    <w:p w:rsidR="00F02D8D" w:rsidRDefault="00F02D8D" w:rsidP="00F02D8D">
      <w:pPr>
        <w:pStyle w:val="ListParagraph"/>
        <w:rPr>
          <w:rFonts w:cs="Times New Roman"/>
          <w:i/>
          <w:szCs w:val="24"/>
        </w:rPr>
      </w:pPr>
      <w:r w:rsidRPr="00F02D8D">
        <w:rPr>
          <w:rFonts w:cs="Times New Roman"/>
          <w:i/>
          <w:szCs w:val="24"/>
        </w:rPr>
        <w:t>*The word cloud represents the most frequently use words in the survey responses. The larger the word, the more often it was uses.</w:t>
      </w:r>
    </w:p>
    <w:p w:rsidR="00F02D8D" w:rsidRDefault="007D5B55" w:rsidP="00F02D8D">
      <w:pPr>
        <w:pStyle w:val="ListParagraph"/>
        <w:rPr>
          <w:rFonts w:cs="Times New Roman"/>
          <w:i/>
          <w:szCs w:val="24"/>
        </w:rPr>
      </w:pPr>
      <w:r>
        <w:rPr>
          <w:rFonts w:cs="Times New Roman"/>
          <w:i/>
          <w:noProof/>
          <w:szCs w:val="24"/>
        </w:rPr>
        <w:drawing>
          <wp:inline distT="0" distB="0" distL="0" distR="0">
            <wp:extent cx="4941358" cy="3200400"/>
            <wp:effectExtent l="19050" t="0" r="0" b="0"/>
            <wp:docPr id="5" name="Picture 4" descr="MyClou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Cloud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1358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A60" w:rsidRPr="00B00A60" w:rsidRDefault="00B00A60" w:rsidP="00B00A60">
      <w:pPr>
        <w:rPr>
          <w:rFonts w:cs="Times New Roman"/>
          <w:i/>
          <w:szCs w:val="24"/>
        </w:rPr>
      </w:pPr>
    </w:p>
    <w:p w:rsidR="00B00A60" w:rsidRPr="00B00A60" w:rsidRDefault="00B00A60" w:rsidP="00B00A60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How can administration support you better?</w:t>
      </w:r>
    </w:p>
    <w:p w:rsidR="00B00A60" w:rsidRDefault="00B00A60" w:rsidP="00B00A60">
      <w:pPr>
        <w:pStyle w:val="ListParagraph"/>
        <w:rPr>
          <w:rFonts w:cs="Times New Roman"/>
          <w:i/>
          <w:szCs w:val="24"/>
        </w:rPr>
      </w:pPr>
      <w:r w:rsidRPr="00F02D8D">
        <w:rPr>
          <w:rFonts w:cs="Times New Roman"/>
          <w:i/>
          <w:szCs w:val="24"/>
        </w:rPr>
        <w:t>*The word cloud represents the most frequently use words in the survey responses. The larger the word, the more often it was uses.</w:t>
      </w:r>
    </w:p>
    <w:p w:rsidR="00B00A60" w:rsidRDefault="00B00A60" w:rsidP="00F02D8D">
      <w:pPr>
        <w:pStyle w:val="ListParagraph"/>
        <w:rPr>
          <w:rFonts w:cs="Times New Roman"/>
          <w:i/>
          <w:szCs w:val="24"/>
        </w:rPr>
      </w:pPr>
      <w:r>
        <w:rPr>
          <w:rFonts w:cs="Times New Roman"/>
          <w:i/>
          <w:noProof/>
          <w:szCs w:val="24"/>
        </w:rPr>
        <w:drawing>
          <wp:inline distT="0" distB="0" distL="0" distR="0">
            <wp:extent cx="4966670" cy="3200400"/>
            <wp:effectExtent l="19050" t="0" r="5380" b="0"/>
            <wp:docPr id="6" name="Picture 5" descr="MyClou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Cloud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667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A60" w:rsidRPr="00B00A60" w:rsidRDefault="00535236" w:rsidP="00B00A60">
      <w:pPr>
        <w:pStyle w:val="ListParagraph"/>
        <w:numPr>
          <w:ilvl w:val="0"/>
          <w:numId w:val="1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What do you feel are the most pressing professional development needs for SNMS</w:t>
      </w:r>
      <w:r w:rsidR="00B00A60">
        <w:rPr>
          <w:rFonts w:cs="Times New Roman"/>
          <w:szCs w:val="24"/>
        </w:rPr>
        <w:t>?</w:t>
      </w:r>
    </w:p>
    <w:p w:rsidR="00B00A60" w:rsidRDefault="00B00A60" w:rsidP="00B00A60">
      <w:pPr>
        <w:pStyle w:val="ListParagraph"/>
        <w:rPr>
          <w:rFonts w:cs="Times New Roman"/>
          <w:i/>
          <w:szCs w:val="24"/>
        </w:rPr>
      </w:pPr>
      <w:r w:rsidRPr="00F02D8D">
        <w:rPr>
          <w:rFonts w:cs="Times New Roman"/>
          <w:i/>
          <w:szCs w:val="24"/>
        </w:rPr>
        <w:t>*The word cloud represents the most frequently use words in the survey responses. The larger the word, the more often it was uses.</w:t>
      </w:r>
    </w:p>
    <w:p w:rsidR="00B00A60" w:rsidRPr="00F02D8D" w:rsidRDefault="00B00A60" w:rsidP="00F02D8D">
      <w:pPr>
        <w:pStyle w:val="ListParagraph"/>
        <w:rPr>
          <w:rFonts w:cs="Times New Roman"/>
          <w:i/>
          <w:szCs w:val="24"/>
        </w:rPr>
      </w:pPr>
    </w:p>
    <w:sectPr w:rsidR="00B00A60" w:rsidRPr="00F02D8D" w:rsidSect="00F86F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9151C"/>
    <w:multiLevelType w:val="hybridMultilevel"/>
    <w:tmpl w:val="24A080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CE3246"/>
    <w:multiLevelType w:val="hybridMultilevel"/>
    <w:tmpl w:val="85160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E5F40"/>
    <w:multiLevelType w:val="hybridMultilevel"/>
    <w:tmpl w:val="85160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proofState w:spelling="clean" w:grammar="clean"/>
  <w:defaultTabStop w:val="720"/>
  <w:characterSpacingControl w:val="doNotCompress"/>
  <w:compat/>
  <w:rsids>
    <w:rsidRoot w:val="00902303"/>
    <w:rsid w:val="00482F95"/>
    <w:rsid w:val="00535236"/>
    <w:rsid w:val="006D739D"/>
    <w:rsid w:val="007D5B55"/>
    <w:rsid w:val="008C1229"/>
    <w:rsid w:val="00902303"/>
    <w:rsid w:val="009A4184"/>
    <w:rsid w:val="00B00A60"/>
    <w:rsid w:val="00C031BF"/>
    <w:rsid w:val="00E15C05"/>
    <w:rsid w:val="00EE356A"/>
    <w:rsid w:val="00F02D8D"/>
    <w:rsid w:val="00F51F3D"/>
    <w:rsid w:val="00F86F1E"/>
    <w:rsid w:val="00FA2F9C"/>
    <w:rsid w:val="00FE3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F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3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230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30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A2F9C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Question No. 1</c:v>
                </c:pt>
              </c:strCache>
            </c:strRef>
          </c:tx>
          <c:dLbls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Stongly Disagree (1)</c:v>
                </c:pt>
                <c:pt idx="1">
                  <c:v>Disagree (1)</c:v>
                </c:pt>
                <c:pt idx="2">
                  <c:v>Agree (12)</c:v>
                </c:pt>
                <c:pt idx="3">
                  <c:v>Strongly Agree (24)</c:v>
                </c:pt>
              </c:strCache>
            </c:strRef>
          </c:cat>
          <c:val>
            <c:numRef>
              <c:f>Sheet1!$B$2:$B$5</c:f>
              <c:numCache>
                <c:formatCode>0.00</c:formatCode>
                <c:ptCount val="4"/>
                <c:pt idx="0">
                  <c:v>0.9</c:v>
                </c:pt>
                <c:pt idx="1">
                  <c:v>0.9</c:v>
                </c:pt>
                <c:pt idx="2">
                  <c:v>12</c:v>
                </c:pt>
                <c:pt idx="3">
                  <c:v>24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Question No. 2</c:v>
                </c:pt>
              </c:strCache>
            </c:strRef>
          </c:tx>
          <c:dLbls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Strongly Disagree (2)</c:v>
                </c:pt>
                <c:pt idx="1">
                  <c:v>Disagree (6)</c:v>
                </c:pt>
                <c:pt idx="2">
                  <c:v>Agree (12)</c:v>
                </c:pt>
                <c:pt idx="3">
                  <c:v>Strongly Agree (18)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</c:v>
                </c:pt>
                <c:pt idx="1">
                  <c:v>6</c:v>
                </c:pt>
                <c:pt idx="2">
                  <c:v>12</c:v>
                </c:pt>
                <c:pt idx="3">
                  <c:v>18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Question No. 3</c:v>
                </c:pt>
              </c:strCache>
            </c:strRef>
          </c:tx>
          <c:dLbls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Strongly Disagree (2)</c:v>
                </c:pt>
                <c:pt idx="1">
                  <c:v>Disagree (5)</c:v>
                </c:pt>
                <c:pt idx="2">
                  <c:v>Agree (20)</c:v>
                </c:pt>
                <c:pt idx="3">
                  <c:v>Strongly Agree (11)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</c:v>
                </c:pt>
                <c:pt idx="1">
                  <c:v>5</c:v>
                </c:pt>
                <c:pt idx="2">
                  <c:v>20</c:v>
                </c:pt>
                <c:pt idx="3">
                  <c:v>11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F0582D-2B21-429A-B9FE-26162B9F8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NRMS</dc:creator>
  <cp:lastModifiedBy>NRMS</cp:lastModifiedBy>
  <cp:revision>2</cp:revision>
  <dcterms:created xsi:type="dcterms:W3CDTF">2012-12-07T12:39:00Z</dcterms:created>
  <dcterms:modified xsi:type="dcterms:W3CDTF">2012-12-07T12:39:00Z</dcterms:modified>
</cp:coreProperties>
</file>